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733" w14:textId="77777777" w:rsidR="00A72CFC" w:rsidRPr="00A72CFC" w:rsidRDefault="00753433" w:rsidP="00F33BF3">
      <w:pPr>
        <w:pStyle w:val="BodyA"/>
        <w:spacing w:before="240"/>
        <w:jc w:val="center"/>
        <w:rPr>
          <w:b/>
          <w:sz w:val="28"/>
          <w:szCs w:val="28"/>
        </w:rPr>
      </w:pPr>
      <w:bookmarkStart w:id="0" w:name="_GoBack"/>
      <w:bookmarkEnd w:id="0"/>
      <w:r w:rsidRPr="00A72CFC">
        <w:rPr>
          <w:b/>
          <w:sz w:val="28"/>
          <w:szCs w:val="28"/>
        </w:rPr>
        <w:t xml:space="preserve">Snowmass Capitol Creek </w:t>
      </w:r>
      <w:r w:rsidR="00A72CFC" w:rsidRPr="00A72CFC">
        <w:rPr>
          <w:b/>
          <w:sz w:val="28"/>
          <w:szCs w:val="28"/>
        </w:rPr>
        <w:t>Caucus Board Meeting Minutes</w:t>
      </w:r>
    </w:p>
    <w:p w14:paraId="3EDC95C5" w14:textId="77777777" w:rsidR="00753433" w:rsidRDefault="00753433" w:rsidP="00A72CFC">
      <w:pPr>
        <w:pStyle w:val="BodyA"/>
        <w:spacing w:before="20"/>
        <w:jc w:val="center"/>
      </w:pPr>
      <w:r>
        <w:t>March 21, 2017</w:t>
      </w:r>
    </w:p>
    <w:p w14:paraId="2F6A8307" w14:textId="77777777" w:rsidR="00753433" w:rsidRDefault="00753433" w:rsidP="00A72CFC">
      <w:pPr>
        <w:pStyle w:val="BodyA"/>
        <w:spacing w:before="20"/>
        <w:jc w:val="center"/>
      </w:pPr>
      <w:r>
        <w:t>Snowmass Fire Station Annex</w:t>
      </w:r>
    </w:p>
    <w:p w14:paraId="243182EE" w14:textId="77777777" w:rsidR="00753433" w:rsidRDefault="00753433" w:rsidP="00A72CFC">
      <w:pPr>
        <w:pStyle w:val="BodyA"/>
        <w:spacing w:before="360"/>
      </w:pPr>
      <w:r>
        <w:t>Board Members present:</w:t>
      </w:r>
    </w:p>
    <w:p w14:paraId="1A78A0B5" w14:textId="77777777" w:rsidR="00753433" w:rsidRDefault="00753433" w:rsidP="00F33BF3">
      <w:pPr>
        <w:pStyle w:val="BodyA"/>
        <w:spacing w:before="40"/>
      </w:pPr>
      <w:r>
        <w:t>Aaron Oakley, Chelsea Congdon, Michael Kinsley, Jeffrey Woodruff. Rick Heede, George Johnson, Jill Sabella, David Chase and Chris Collins</w:t>
      </w:r>
    </w:p>
    <w:p w14:paraId="20B9F4BB" w14:textId="77777777" w:rsidR="00753433" w:rsidRDefault="00753433" w:rsidP="00F33BF3">
      <w:pPr>
        <w:pStyle w:val="BodyA"/>
        <w:spacing w:before="40"/>
      </w:pPr>
      <w:r>
        <w:t>Guests: Sue Helm, Molly and Steve Child, Alice Collins, Meredith Oakley, John McBride and Patsy Batchelder</w:t>
      </w:r>
    </w:p>
    <w:p w14:paraId="18EE6D86" w14:textId="77777777" w:rsidR="00753433" w:rsidRDefault="00753433" w:rsidP="00F33BF3">
      <w:pPr>
        <w:pStyle w:val="BodyA"/>
        <w:spacing w:before="40"/>
      </w:pPr>
      <w:r>
        <w:t>Guests: Chris Bergerud, Kevin Heath and Mike Albert, 730 Rose Spur Lane</w:t>
      </w:r>
    </w:p>
    <w:p w14:paraId="0DEC5B04" w14:textId="77777777" w:rsidR="00753433" w:rsidRDefault="00753433" w:rsidP="00A72CFC">
      <w:pPr>
        <w:pStyle w:val="BodyA"/>
        <w:spacing w:before="200"/>
      </w:pPr>
      <w:r>
        <w:t>Meeting was called to order at 7 pm.</w:t>
      </w:r>
    </w:p>
    <w:p w14:paraId="3F6C57CF" w14:textId="77777777" w:rsidR="00753433" w:rsidRPr="00A72CFC" w:rsidRDefault="00753433" w:rsidP="00A72CFC">
      <w:pPr>
        <w:pStyle w:val="BodyA"/>
        <w:spacing w:before="200"/>
        <w:rPr>
          <w:b/>
          <w:u w:val="single"/>
        </w:rPr>
      </w:pPr>
      <w:r w:rsidRPr="00A72CFC">
        <w:rPr>
          <w:b/>
          <w:u w:val="single"/>
        </w:rPr>
        <w:t>February Minutes</w:t>
      </w:r>
    </w:p>
    <w:p w14:paraId="3A71723F" w14:textId="77777777" w:rsidR="00753433" w:rsidRDefault="00753433" w:rsidP="00A72CFC">
      <w:pPr>
        <w:pStyle w:val="BodyA"/>
        <w:spacing w:before="40"/>
      </w:pPr>
      <w:r>
        <w:t>Approved. Motion by David Chase; seconded by George Johnson</w:t>
      </w:r>
    </w:p>
    <w:p w14:paraId="2D38B0C2" w14:textId="77777777" w:rsidR="00753433" w:rsidRPr="00A72CFC" w:rsidRDefault="00753433" w:rsidP="00A72CFC">
      <w:pPr>
        <w:pStyle w:val="BodyA"/>
        <w:spacing w:before="200"/>
        <w:rPr>
          <w:b/>
          <w:u w:val="single"/>
        </w:rPr>
      </w:pPr>
      <w:r w:rsidRPr="00A72CFC">
        <w:rPr>
          <w:b/>
          <w:u w:val="single"/>
        </w:rPr>
        <w:t>Nominate/Elect treasurer</w:t>
      </w:r>
    </w:p>
    <w:p w14:paraId="72E1BC18" w14:textId="77777777" w:rsidR="00753433" w:rsidRDefault="00753433" w:rsidP="00A72CFC">
      <w:pPr>
        <w:pStyle w:val="BodyA"/>
        <w:spacing w:before="40"/>
      </w:pPr>
      <w:r>
        <w:t xml:space="preserve">George Johnson declined the position; Chelsea volunteered.  Approved by unanimous vote. </w:t>
      </w:r>
    </w:p>
    <w:p w14:paraId="58F9D8B5" w14:textId="77777777" w:rsidR="00753433" w:rsidRPr="00A72CFC" w:rsidRDefault="00753433" w:rsidP="00A72CFC">
      <w:pPr>
        <w:pStyle w:val="BodyA"/>
        <w:spacing w:before="200"/>
        <w:rPr>
          <w:b/>
          <w:u w:val="single"/>
        </w:rPr>
      </w:pPr>
      <w:r w:rsidRPr="00A72CFC">
        <w:rPr>
          <w:b/>
          <w:u w:val="single"/>
        </w:rPr>
        <w:t>Old/New Business and Public Comments</w:t>
      </w:r>
    </w:p>
    <w:p w14:paraId="03FB787E" w14:textId="77777777" w:rsidR="00753433" w:rsidRDefault="00753433" w:rsidP="00A72CFC">
      <w:pPr>
        <w:pStyle w:val="BodyA"/>
        <w:spacing w:before="40"/>
      </w:pPr>
      <w:r>
        <w:t>George brought up that fire danger is already very high.  He encouraged an alert to residents, like an email blast. Also residents should look into a burn permit to do control burn, with county approval. Steve Child offered to do an announcement on Grass Roots the next day.  Chelsea will contact APR about a PSA.</w:t>
      </w:r>
    </w:p>
    <w:p w14:paraId="614A19FE" w14:textId="77777777" w:rsidR="00753433" w:rsidRDefault="00753433" w:rsidP="00A72CFC">
      <w:pPr>
        <w:pStyle w:val="BodyA"/>
        <w:spacing w:before="120"/>
      </w:pPr>
      <w:r>
        <w:t>Jeffrey Woodruff printed copies of two large maps of the new caucus area boundaries, an aerial and a political map.  Caucus wants to keep them at the fire station annex  - one for meetings and one for the land use committee.  Can also be used on the website.</w:t>
      </w:r>
    </w:p>
    <w:p w14:paraId="72D40328" w14:textId="77777777" w:rsidR="00753433" w:rsidRDefault="00753433" w:rsidP="00A72CFC">
      <w:pPr>
        <w:pStyle w:val="BodyA"/>
        <w:spacing w:before="120"/>
      </w:pPr>
      <w:r>
        <w:t>Steve Child spoke on the William’s Hill’s new TV transmitting station equipment for TV and FM radio.  We should have great reception now. Also installed DTR - digital trunk radio for emergencies, which can add broadband translators (“middle mile” broadband) in valley and beyond. The county would need to contract for broadband.</w:t>
      </w:r>
    </w:p>
    <w:p w14:paraId="4A8A0639" w14:textId="77777777" w:rsidR="00753433" w:rsidRDefault="00753433" w:rsidP="00A72CFC">
      <w:pPr>
        <w:pStyle w:val="BodyA"/>
        <w:spacing w:before="120"/>
      </w:pPr>
      <w:r>
        <w:t>Steve addressed the annual spring cleanup.  Spring is 1 1/2 months early this year so there is a need to do the road cleanup early before vegetation grows.   Saturday, April 22 “Earth Day” is the agreed upon date.  Molly Child offered to coordinate the clean up. Chelsea motioned approval; Kinsley seconded.</w:t>
      </w:r>
    </w:p>
    <w:p w14:paraId="2C1D99BE" w14:textId="77777777" w:rsidR="00753433" w:rsidRPr="00A72CFC" w:rsidRDefault="00753433" w:rsidP="00A72CFC">
      <w:pPr>
        <w:pStyle w:val="BodyA"/>
        <w:spacing w:before="200"/>
        <w:rPr>
          <w:b/>
          <w:u w:val="single"/>
        </w:rPr>
      </w:pPr>
      <w:r w:rsidRPr="00A72CFC">
        <w:rPr>
          <w:b/>
          <w:u w:val="single"/>
        </w:rPr>
        <w:t>Land Use Committee</w:t>
      </w:r>
    </w:p>
    <w:p w14:paraId="069FCA1F" w14:textId="77777777" w:rsidR="00753433" w:rsidRDefault="00753433" w:rsidP="00A72CFC">
      <w:pPr>
        <w:pStyle w:val="BodyA"/>
        <w:spacing w:before="120"/>
      </w:pPr>
      <w:r>
        <w:rPr>
          <w:u w:val="single"/>
        </w:rPr>
        <w:t xml:space="preserve">1) </w:t>
      </w:r>
      <w:r>
        <w:t>730 Rose Spur LLC</w:t>
      </w:r>
    </w:p>
    <w:p w14:paraId="3B19AE4D" w14:textId="77777777" w:rsidR="00753433" w:rsidRDefault="00753433" w:rsidP="00A72CFC">
      <w:pPr>
        <w:pStyle w:val="BodyA"/>
        <w:spacing w:before="40"/>
      </w:pPr>
      <w:r>
        <w:t>Rick introduced 730 owner Chris Bergerud and architects Mike Albert and Kevin Heath.</w:t>
      </w:r>
    </w:p>
    <w:p w14:paraId="63408BCC" w14:textId="77777777" w:rsidR="00753433" w:rsidRDefault="00753433" w:rsidP="00A72CFC">
      <w:pPr>
        <w:pStyle w:val="BodyA"/>
        <w:spacing w:before="120"/>
      </w:pPr>
      <w:r>
        <w:t>The presentation was for a demolition of an existing building, and approval of an activity envelope for a new home. The Land Use committee had met at the site earlier in the day.</w:t>
      </w:r>
    </w:p>
    <w:p w14:paraId="3E400A6B" w14:textId="77777777" w:rsidR="00753433" w:rsidRDefault="00753433" w:rsidP="00A72CFC">
      <w:pPr>
        <w:pStyle w:val="BodyA"/>
        <w:spacing w:before="120"/>
      </w:pPr>
      <w:r>
        <w:t xml:space="preserve">Mike Albert, architect, and Kevin Heath presented information and drawings for the 31 acre site. Existing home will be deconstructed, new home 5,000 sq. ft. put on same footprint with addition of lap pool and front deck. Existing barn remains. New guest house and eventually green house. </w:t>
      </w:r>
      <w:r>
        <w:lastRenderedPageBreak/>
        <w:t>The site on the McCabe Ranch has had a building envelope but not an activity envelope. They have checked with the fire department and will widen driveway to 16’ and will alter turnaround area by the barn to meet code. The house is well situated into the land.  Landscaping is now spruce, cottonwood, aspen and native grasses.</w:t>
      </w:r>
    </w:p>
    <w:p w14:paraId="39DC87A2" w14:textId="77777777" w:rsidR="00753433" w:rsidRDefault="00753433" w:rsidP="00A72CFC">
      <w:pPr>
        <w:pStyle w:val="BodyA"/>
        <w:spacing w:before="120"/>
      </w:pPr>
      <w:r>
        <w:t>House is one story, lower roof line that original, metal gray roof, wood and stone siding. Maybe metal on the west side. Driveway will be gravel or crushed asphalt, porous for drainage/seepage. The pond below the house is fed by existing ditch, and the new plan will add a new second ditch to enter into pond. George and Chelsea stressed getting approval/meeting requirements from the county, state and federal for water work. Rick commented the building site plan was exemplary. George made a motion: The Snowmass Capitol Creek Caucus approves the 730 Rose Spur project including but not limited to building and activity area contingent on the owner obtaining all necessary Pitkin County, State and Federal permits.  David Chase seconded the motion, contingent on having all department requirements met, especially the pond altering. All approved; motion passed. The McCabe Ranch HOA had previously approved the 730 site.</w:t>
      </w:r>
    </w:p>
    <w:p w14:paraId="5C4C26BE" w14:textId="77777777" w:rsidR="00753433" w:rsidRDefault="00753433" w:rsidP="00A72CFC">
      <w:pPr>
        <w:pStyle w:val="BodyA"/>
        <w:spacing w:before="120"/>
      </w:pPr>
      <w:r>
        <w:t>2) Nineteenth Street Trust, Snowmass Creek Road</w:t>
      </w:r>
    </w:p>
    <w:p w14:paraId="70773F81" w14:textId="77777777" w:rsidR="00753433" w:rsidRDefault="00753433" w:rsidP="00A72CFC">
      <w:pPr>
        <w:pStyle w:val="BodyA"/>
        <w:spacing w:before="40"/>
      </w:pPr>
      <w:r>
        <w:t>The committee met with architect Ryan Lee in February to review activity envelope and site plan. 32 acres, shares well with neighbor, needs onsite septic, likely 2-story.</w:t>
      </w:r>
    </w:p>
    <w:p w14:paraId="29CC3B10" w14:textId="77777777" w:rsidR="00753433" w:rsidRDefault="00753433" w:rsidP="00A72CFC">
      <w:pPr>
        <w:pStyle w:val="BodyA"/>
        <w:spacing w:before="120"/>
      </w:pPr>
      <w:r>
        <w:t>Rick said it was pretty straightforward. They were asking for an “exception”, to be closer to the road and the river. Normally setbacks are 100’ from creek and 100’ from road. The activity envelope puts the house closer to river. Discussion focused on setback from the river and assurances that riparian vegetation would be preserved. Rick will write a letter to the county with Board input. Michael moved to approve the activity envelope; David seconded.</w:t>
      </w:r>
    </w:p>
    <w:p w14:paraId="1B02B0C1" w14:textId="77777777" w:rsidR="00753433" w:rsidRDefault="00753433" w:rsidP="00A72CFC">
      <w:pPr>
        <w:pStyle w:val="BodyA"/>
        <w:spacing w:before="120"/>
      </w:pPr>
      <w:r>
        <w:t>3) Patsy brought up the former Ken Smith house on Sopris Creek Road, now owned by Russell family at top of hill. New barns are under construction and there is use of story poles, because of the Master Plan.</w:t>
      </w:r>
    </w:p>
    <w:p w14:paraId="51438AB8" w14:textId="77777777" w:rsidR="00753433" w:rsidRPr="00A72CFC" w:rsidRDefault="00753433" w:rsidP="00A72CFC">
      <w:pPr>
        <w:pStyle w:val="BodyA"/>
        <w:spacing w:before="200"/>
        <w:rPr>
          <w:b/>
          <w:u w:val="single"/>
        </w:rPr>
      </w:pPr>
      <w:r w:rsidRPr="00A72CFC">
        <w:rPr>
          <w:b/>
          <w:u w:val="single"/>
        </w:rPr>
        <w:t>Master Plan</w:t>
      </w:r>
    </w:p>
    <w:p w14:paraId="272D8DEF" w14:textId="77777777" w:rsidR="00753433" w:rsidRDefault="00753433" w:rsidP="00A72CFC">
      <w:pPr>
        <w:pStyle w:val="BodyA"/>
        <w:spacing w:before="40"/>
      </w:pPr>
      <w:r>
        <w:t>David wants to persevere on the plan so in a month or two it is finished. The Board concurred on creating a new 2017 plan as a fresh start, circulate it for comment and provide opportunities for community discussion as needed before finalizing. David would like to be at the meeting when the Master Plan is discussed and since he will not be able to attend April’s meeting, it was decided to move that item to May’s agenda.</w:t>
      </w:r>
    </w:p>
    <w:p w14:paraId="19AAE28B" w14:textId="77777777" w:rsidR="00753433" w:rsidRPr="00A72CFC" w:rsidRDefault="00753433" w:rsidP="00A72CFC">
      <w:pPr>
        <w:pStyle w:val="BodyA"/>
        <w:spacing w:before="200"/>
        <w:rPr>
          <w:b/>
          <w:u w:val="single"/>
        </w:rPr>
      </w:pPr>
      <w:r w:rsidRPr="00A72CFC">
        <w:rPr>
          <w:b/>
          <w:u w:val="single"/>
        </w:rPr>
        <w:t>MAVIC Haute Route Rockies</w:t>
      </w:r>
    </w:p>
    <w:p w14:paraId="4BC1A45F" w14:textId="77777777" w:rsidR="00753433" w:rsidRDefault="00753433" w:rsidP="00A72CFC">
      <w:pPr>
        <w:pStyle w:val="BodyA"/>
        <w:spacing w:before="40"/>
      </w:pPr>
      <w:r>
        <w:t>Rick and Jill went to a hearing on the ride at the Aspen Fire station March 8.</w:t>
      </w:r>
    </w:p>
    <w:p w14:paraId="5ECB9AFD" w14:textId="77777777" w:rsidR="00753433" w:rsidRDefault="00753433" w:rsidP="00A72CFC">
      <w:pPr>
        <w:pStyle w:val="BodyA"/>
        <w:spacing w:before="120"/>
      </w:pPr>
      <w:r>
        <w:t>This is the first time this race has been in the US and Colorado. ClippedIn Productions is producing it. The 7-day ride starts in Boulder and ends in Crested Butte. Wednesday, June 28 the 400 plus riders go over Independence Pass, thru Aspen to Snowmass Village. Thursday, June 29, approximately 6:30am, the riders leave Snowmass Village, go up and over the Divide Road onto upper Snowmass Creek Road.  Around 7-8 am most riders will pass the “T” intersection - same time as a lot of construction traffic and local work traffic hit that intersection. There will be deputies/law enforcement/aid, etc people from several agencies to monitor the traffic and riders. They anticipate all riders pass the “T” by 9 am. We stressed our concern is keeping the morning traffic moving as normally as possible.  Any emergency vehicles will take precedence. We asked respect property, trash. Spectators can watch at the fire station annex. There will be public notices in paper, radio etc but Snowmass Capitol Creek Caucus would do an email blast as well.</w:t>
      </w:r>
    </w:p>
    <w:p w14:paraId="4405CAE1" w14:textId="77777777" w:rsidR="00753433" w:rsidRPr="00A72CFC" w:rsidRDefault="00753433" w:rsidP="00A72CFC">
      <w:pPr>
        <w:pStyle w:val="BodyA"/>
        <w:spacing w:before="200"/>
        <w:rPr>
          <w:b/>
          <w:u w:val="single"/>
        </w:rPr>
      </w:pPr>
      <w:r w:rsidRPr="00A72CFC">
        <w:rPr>
          <w:b/>
          <w:u w:val="single"/>
        </w:rPr>
        <w:t>Website</w:t>
      </w:r>
    </w:p>
    <w:p w14:paraId="2D44F3F4" w14:textId="77777777" w:rsidR="00753433" w:rsidRDefault="00753433" w:rsidP="00A72CFC">
      <w:pPr>
        <w:pStyle w:val="BodyA"/>
        <w:spacing w:before="40"/>
      </w:pPr>
      <w:r>
        <w:t>Jeffrey developed a user-friendly site through WIX which he feels should be open and available to the community. Because there was no wifi at the fire station annex, it couldn’t be projected.  It is clean and efficient, easy to access, set up blogs to keep interest up. We will continue to develop it.</w:t>
      </w:r>
    </w:p>
    <w:p w14:paraId="494FA5CA" w14:textId="77777777" w:rsidR="00753433" w:rsidRDefault="00753433" w:rsidP="00A72CFC">
      <w:pPr>
        <w:pStyle w:val="BodyA"/>
        <w:spacing w:before="120"/>
      </w:pPr>
      <w:r>
        <w:t xml:space="preserve">Aaron will look into if the caucus could hook into the fire station annex’s wifi. </w:t>
      </w:r>
    </w:p>
    <w:p w14:paraId="0F982189" w14:textId="77777777" w:rsidR="00753433" w:rsidRDefault="00753433" w:rsidP="00A72CFC">
      <w:pPr>
        <w:pStyle w:val="BodyA"/>
        <w:spacing w:before="120"/>
      </w:pPr>
      <w:r>
        <w:t>Rick will be here April, maybe May.  Then he will be gone for about a year so we will need new chair of Land Use, and new board member. Adding a new board member is allowed under the existing by-laws.</w:t>
      </w:r>
    </w:p>
    <w:p w14:paraId="5A4B2E81" w14:textId="77777777" w:rsidR="00753433" w:rsidRPr="00A72CFC" w:rsidRDefault="00753433" w:rsidP="00A72CFC">
      <w:pPr>
        <w:pStyle w:val="BodyA"/>
        <w:spacing w:before="200"/>
        <w:rPr>
          <w:b/>
          <w:u w:val="single"/>
        </w:rPr>
      </w:pPr>
      <w:r w:rsidRPr="00A72CFC">
        <w:rPr>
          <w:b/>
          <w:u w:val="single"/>
        </w:rPr>
        <w:t>Adjourn</w:t>
      </w:r>
    </w:p>
    <w:p w14:paraId="1143EB60" w14:textId="77777777" w:rsidR="00753433" w:rsidRDefault="00753433" w:rsidP="00A72CFC">
      <w:pPr>
        <w:pStyle w:val="BodyA"/>
        <w:spacing w:before="40"/>
      </w:pPr>
      <w:r>
        <w:t>Aaron moved to adjourn; George seconded.</w:t>
      </w:r>
    </w:p>
    <w:p w14:paraId="75A9738D" w14:textId="77777777" w:rsidR="00753433" w:rsidRDefault="00753433" w:rsidP="00A72CFC">
      <w:pPr>
        <w:pStyle w:val="BodyA"/>
        <w:spacing w:before="120"/>
      </w:pPr>
      <w:r>
        <w:t>Respectfully submitted,</w:t>
      </w:r>
    </w:p>
    <w:p w14:paraId="00C2D27A" w14:textId="77777777" w:rsidR="00753433" w:rsidRDefault="00753433" w:rsidP="00A72CFC">
      <w:pPr>
        <w:pStyle w:val="BodyA"/>
        <w:spacing w:before="120"/>
      </w:pPr>
      <w:r>
        <w:t>Jill Sabella, Secretary Snowmass Capitol Creek Caucus</w:t>
      </w:r>
    </w:p>
    <w:p w14:paraId="4D113550" w14:textId="77777777" w:rsidR="009D7031" w:rsidRDefault="009D7031"/>
    <w:sectPr w:rsidR="009D7031" w:rsidSect="00636F3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DD278" w14:textId="77777777" w:rsidR="00636F38" w:rsidRDefault="00636F38" w:rsidP="00636F38">
      <w:pPr>
        <w:spacing w:before="0"/>
      </w:pPr>
      <w:r>
        <w:separator/>
      </w:r>
    </w:p>
  </w:endnote>
  <w:endnote w:type="continuationSeparator" w:id="0">
    <w:p w14:paraId="568D1C9D" w14:textId="77777777" w:rsidR="00636F38" w:rsidRDefault="00636F38" w:rsidP="00636F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DE3AF" w14:textId="77777777" w:rsidR="00636F38" w:rsidRPr="00636F38" w:rsidRDefault="00636F38" w:rsidP="00636F38">
    <w:pPr>
      <w:pStyle w:val="Footer"/>
      <w:tabs>
        <w:tab w:val="clear" w:pos="4320"/>
        <w:tab w:val="clear" w:pos="8640"/>
        <w:tab w:val="center" w:pos="4680"/>
        <w:tab w:val="right" w:pos="9360"/>
      </w:tabs>
      <w:rPr>
        <w:sz w:val="20"/>
        <w:szCs w:val="20"/>
      </w:rPr>
    </w:pPr>
    <w:r w:rsidRPr="00636F38">
      <w:rPr>
        <w:sz w:val="20"/>
        <w:szCs w:val="20"/>
      </w:rPr>
      <w:t>Snowmass Capitol Creek Caucus</w:t>
    </w:r>
    <w:r w:rsidRPr="00636F38">
      <w:rPr>
        <w:sz w:val="20"/>
        <w:szCs w:val="20"/>
      </w:rPr>
      <w:tab/>
      <w:t>PO Box 507</w:t>
    </w:r>
    <w:r w:rsidRPr="00636F38">
      <w:rPr>
        <w:sz w:val="20"/>
        <w:szCs w:val="20"/>
      </w:rPr>
      <w:tab/>
      <w:t>Snowmass, CO 81654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7113C" w14:textId="77777777" w:rsidR="00636F38" w:rsidRDefault="00636F38" w:rsidP="00636F38">
      <w:pPr>
        <w:spacing w:before="0"/>
      </w:pPr>
      <w:r>
        <w:separator/>
      </w:r>
    </w:p>
  </w:footnote>
  <w:footnote w:type="continuationSeparator" w:id="0">
    <w:p w14:paraId="1951D831" w14:textId="77777777" w:rsidR="00636F38" w:rsidRDefault="00636F38" w:rsidP="00636F38">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7A21" w14:textId="77777777" w:rsidR="00636F38" w:rsidRDefault="00636F38" w:rsidP="00636F38">
    <w:pPr>
      <w:pStyle w:val="Header"/>
      <w:jc w:val="center"/>
    </w:pPr>
    <w:r>
      <w:rPr>
        <w:noProof/>
        <w:lang w:eastAsia="en-US"/>
      </w:rPr>
      <w:drawing>
        <wp:inline distT="0" distB="0" distL="0" distR="0" wp14:anchorId="1FC24FFE" wp14:editId="7C8386DB">
          <wp:extent cx="1977390" cy="573594"/>
          <wp:effectExtent l="25400" t="0" r="3810" b="0"/>
          <wp:docPr id="1" name="Picture 0" descr="SnoC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Cap Logo.png"/>
                  <pic:cNvPicPr/>
                </pic:nvPicPr>
                <pic:blipFill>
                  <a:blip r:embed="rId1"/>
                  <a:stretch>
                    <a:fillRect/>
                  </a:stretch>
                </pic:blipFill>
                <pic:spPr>
                  <a:xfrm>
                    <a:off x="0" y="0"/>
                    <a:ext cx="1977390" cy="5735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38"/>
    <w:rsid w:val="0004667D"/>
    <w:rsid w:val="0015119D"/>
    <w:rsid w:val="00506634"/>
    <w:rsid w:val="00636F38"/>
    <w:rsid w:val="00681EA8"/>
    <w:rsid w:val="00753433"/>
    <w:rsid w:val="007B7969"/>
    <w:rsid w:val="00995AD9"/>
    <w:rsid w:val="009D7031"/>
    <w:rsid w:val="00A568E9"/>
    <w:rsid w:val="00A72CFC"/>
    <w:rsid w:val="00B078D9"/>
    <w:rsid w:val="00CE219A"/>
    <w:rsid w:val="00D109F1"/>
    <w:rsid w:val="00E44710"/>
    <w:rsid w:val="00E46481"/>
    <w:rsid w:val="00E816A6"/>
    <w:rsid w:val="00F33B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E1B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A8"/>
    <w:pPr>
      <w:spacing w:before="160"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0CA2"/>
    <w:rPr>
      <w:rFonts w:ascii="Lucida Grande" w:hAnsi="Lucida Grande"/>
      <w:sz w:val="18"/>
      <w:szCs w:val="18"/>
    </w:rPr>
  </w:style>
  <w:style w:type="paragraph" w:styleId="FootnoteText">
    <w:name w:val="footnote text"/>
    <w:basedOn w:val="Normal"/>
    <w:autoRedefine/>
    <w:semiHidden/>
    <w:rsid w:val="0029215E"/>
    <w:pPr>
      <w:spacing w:before="40" w:line="200" w:lineRule="exact"/>
    </w:pPr>
    <w:rPr>
      <w:sz w:val="20"/>
    </w:rPr>
  </w:style>
  <w:style w:type="paragraph" w:styleId="Header">
    <w:name w:val="header"/>
    <w:basedOn w:val="Normal"/>
    <w:link w:val="HeaderChar"/>
    <w:uiPriority w:val="99"/>
    <w:unhideWhenUsed/>
    <w:rsid w:val="00636F38"/>
    <w:pPr>
      <w:tabs>
        <w:tab w:val="center" w:pos="4320"/>
        <w:tab w:val="right" w:pos="8640"/>
      </w:tabs>
      <w:spacing w:before="0"/>
    </w:pPr>
  </w:style>
  <w:style w:type="character" w:customStyle="1" w:styleId="HeaderChar">
    <w:name w:val="Header Char"/>
    <w:basedOn w:val="DefaultParagraphFont"/>
    <w:link w:val="Header"/>
    <w:uiPriority w:val="99"/>
    <w:rsid w:val="00636F38"/>
    <w:rPr>
      <w:sz w:val="24"/>
      <w:szCs w:val="24"/>
    </w:rPr>
  </w:style>
  <w:style w:type="paragraph" w:styleId="Footer">
    <w:name w:val="footer"/>
    <w:basedOn w:val="Normal"/>
    <w:link w:val="FooterChar"/>
    <w:uiPriority w:val="99"/>
    <w:unhideWhenUsed/>
    <w:rsid w:val="00636F38"/>
    <w:pPr>
      <w:tabs>
        <w:tab w:val="center" w:pos="4320"/>
        <w:tab w:val="right" w:pos="8640"/>
      </w:tabs>
      <w:spacing w:before="0"/>
    </w:pPr>
  </w:style>
  <w:style w:type="character" w:customStyle="1" w:styleId="FooterChar">
    <w:name w:val="Footer Char"/>
    <w:basedOn w:val="DefaultParagraphFont"/>
    <w:link w:val="Footer"/>
    <w:uiPriority w:val="99"/>
    <w:rsid w:val="00636F38"/>
    <w:rPr>
      <w:sz w:val="24"/>
      <w:szCs w:val="24"/>
    </w:rPr>
  </w:style>
  <w:style w:type="paragraph" w:customStyle="1" w:styleId="BodyA">
    <w:name w:val="Body A"/>
    <w:rsid w:val="00753433"/>
    <w:pPr>
      <w:pBdr>
        <w:top w:val="nil"/>
        <w:left w:val="nil"/>
        <w:bottom w:val="nil"/>
        <w:right w:val="nil"/>
        <w:between w:val="nil"/>
        <w:bar w:val="nil"/>
      </w:pBdr>
      <w:spacing w:after="0"/>
    </w:pPr>
    <w:rPr>
      <w:rFonts w:ascii="Helvetica" w:eastAsia="Arial Unicode MS" w:hAnsi="Helvetica" w:cs="Arial Unicode MS"/>
      <w:color w:val="000000"/>
      <w:sz w:val="22"/>
      <w:szCs w:val="22"/>
      <w:u w:color="000000"/>
      <w:bdr w:val="ni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A8"/>
    <w:pPr>
      <w:spacing w:before="160"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0CA2"/>
    <w:rPr>
      <w:rFonts w:ascii="Lucida Grande" w:hAnsi="Lucida Grande"/>
      <w:sz w:val="18"/>
      <w:szCs w:val="18"/>
    </w:rPr>
  </w:style>
  <w:style w:type="paragraph" w:styleId="FootnoteText">
    <w:name w:val="footnote text"/>
    <w:basedOn w:val="Normal"/>
    <w:autoRedefine/>
    <w:semiHidden/>
    <w:rsid w:val="0029215E"/>
    <w:pPr>
      <w:spacing w:before="40" w:line="200" w:lineRule="exact"/>
    </w:pPr>
    <w:rPr>
      <w:sz w:val="20"/>
    </w:rPr>
  </w:style>
  <w:style w:type="paragraph" w:styleId="Header">
    <w:name w:val="header"/>
    <w:basedOn w:val="Normal"/>
    <w:link w:val="HeaderChar"/>
    <w:uiPriority w:val="99"/>
    <w:unhideWhenUsed/>
    <w:rsid w:val="00636F38"/>
    <w:pPr>
      <w:tabs>
        <w:tab w:val="center" w:pos="4320"/>
        <w:tab w:val="right" w:pos="8640"/>
      </w:tabs>
      <w:spacing w:before="0"/>
    </w:pPr>
  </w:style>
  <w:style w:type="character" w:customStyle="1" w:styleId="HeaderChar">
    <w:name w:val="Header Char"/>
    <w:basedOn w:val="DefaultParagraphFont"/>
    <w:link w:val="Header"/>
    <w:uiPriority w:val="99"/>
    <w:rsid w:val="00636F38"/>
    <w:rPr>
      <w:sz w:val="24"/>
      <w:szCs w:val="24"/>
    </w:rPr>
  </w:style>
  <w:style w:type="paragraph" w:styleId="Footer">
    <w:name w:val="footer"/>
    <w:basedOn w:val="Normal"/>
    <w:link w:val="FooterChar"/>
    <w:uiPriority w:val="99"/>
    <w:unhideWhenUsed/>
    <w:rsid w:val="00636F38"/>
    <w:pPr>
      <w:tabs>
        <w:tab w:val="center" w:pos="4320"/>
        <w:tab w:val="right" w:pos="8640"/>
      </w:tabs>
      <w:spacing w:before="0"/>
    </w:pPr>
  </w:style>
  <w:style w:type="character" w:customStyle="1" w:styleId="FooterChar">
    <w:name w:val="Footer Char"/>
    <w:basedOn w:val="DefaultParagraphFont"/>
    <w:link w:val="Footer"/>
    <w:uiPriority w:val="99"/>
    <w:rsid w:val="00636F38"/>
    <w:rPr>
      <w:sz w:val="24"/>
      <w:szCs w:val="24"/>
    </w:rPr>
  </w:style>
  <w:style w:type="paragraph" w:customStyle="1" w:styleId="BodyA">
    <w:name w:val="Body A"/>
    <w:rsid w:val="00753433"/>
    <w:pPr>
      <w:pBdr>
        <w:top w:val="nil"/>
        <w:left w:val="nil"/>
        <w:bottom w:val="nil"/>
        <w:right w:val="nil"/>
        <w:between w:val="nil"/>
        <w:bar w:val="nil"/>
      </w:pBdr>
      <w:spacing w:after="0"/>
    </w:pPr>
    <w:rPr>
      <w:rFonts w:ascii="Helvetica" w:eastAsia="Arial Unicode MS" w:hAnsi="Helvetica" w:cs="Arial Unicode MS"/>
      <w:color w:val="000000"/>
      <w:sz w:val="22"/>
      <w:szCs w:val="2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5904</Characters>
  <Application>Microsoft Macintosh Word</Application>
  <DocSecurity>0</DocSecurity>
  <Lines>49</Lines>
  <Paragraphs>13</Paragraphs>
  <ScaleCrop>false</ScaleCrop>
  <Company>Climate Mitigation Services</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Heede</dc:creator>
  <cp:keywords/>
  <dc:description/>
  <cp:lastModifiedBy>Shayla Groves</cp:lastModifiedBy>
  <cp:revision>2</cp:revision>
  <dcterms:created xsi:type="dcterms:W3CDTF">2020-07-10T15:32:00Z</dcterms:created>
  <dcterms:modified xsi:type="dcterms:W3CDTF">2020-07-10T15:32:00Z</dcterms:modified>
</cp:coreProperties>
</file>